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06.06.2022 N 341-пп</w:t>
              <w:br/>
              <w:t xml:space="preserve">"Об организации мероприятий по доставке лекарственных препаратов на дом льготным категориям граждан"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июня 2022 г. N 341-пп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ОРГАНИЗАЦИИ МЕРОПРИЯТИЙ ПО ДОСТАВКЕ ЛЕКАРСТВЕННЫХ</w:t>
      </w:r>
    </w:p>
    <w:p>
      <w:pPr>
        <w:pStyle w:val="2"/>
        <w:jc w:val="center"/>
      </w:pPr>
      <w:r>
        <w:rPr>
          <w:sz w:val="20"/>
        </w:rPr>
        <w:t xml:space="preserve">ПРЕПАРАТОВ НА ДОМ ЛЬГОТНЫМ КАТЕГОРИЯМ ГРАЖДАН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ноября 2011 года N 323-ФЗ "Об основах охраны здоровья граждан в Российской Федерации", территориальной программой государственных гарантий бесплатного оказания жителям Белгородской области медицинской помощи, в целях повышения уровня качества жизни населения региона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3" w:tooltip="АЛГОРИТМ ОРГАНИЗАЦИИ ДОСТАВКИ ЛЕКАРСТВЕННЫХ ПРЕПАРАТОВ">
        <w:r>
          <w:rPr>
            <w:sz w:val="20"/>
            <w:color w:val="0000ff"/>
          </w:rPr>
          <w:t xml:space="preserve">алгоритм</w:t>
        </w:r>
      </w:hyperlink>
      <w:r>
        <w:rPr>
          <w:sz w:val="20"/>
        </w:rPr>
        <w:t xml:space="preserve"> организации доставки лекарственных препаратов на дом льготным категориям граждан (далее - Алгоритм доставки, 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Министерствам здравоохранения Белгородской области (Иконников А.А.), цифрового развития Белгородской области (Мирошников Е.В.) обеспечить реализацию мероприятий по доставке лекарственных препаратов на дом льготным категориям граждан в соответствии с Алгоритмом доставки, утвержденным в пункте 1 настоящего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июня 2022 г. N 341-пп</w:t>
      </w:r>
    </w:p>
    <w:p>
      <w:pPr>
        <w:pStyle w:val="0"/>
        <w:jc w:val="both"/>
      </w:pPr>
      <w:r>
        <w:rPr>
          <w:sz w:val="20"/>
        </w:rPr>
      </w:r>
    </w:p>
    <w:bookmarkStart w:id="33" w:name="P33"/>
    <w:bookmarkEnd w:id="33"/>
    <w:p>
      <w:pPr>
        <w:pStyle w:val="2"/>
        <w:jc w:val="center"/>
      </w:pPr>
      <w:r>
        <w:rPr>
          <w:sz w:val="20"/>
        </w:rPr>
        <w:t xml:space="preserve">АЛГОРИТМ ОРГАНИЗАЦИИ ДОСТАВКИ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НА ДОМ ЛЬГОТНЫМ КАТЕГОРИЯМ ГРАЖДАН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Алгоритм организации доставки лекарственных препаратов на дом льготным категориям граждан (далее - Алгоритм доставки) определяет общие требования, а также последовательность действий медицинских работников учреждений здравоохранения, аптек и/или аптечных пунктов, подведомственных медицинским организациям, пациента (законных представителей пациента) при реализации мероприятий по доставке лекарственных препаратов пациенту на дом.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Основной целью Алгоритма доставки является определение механизма указанного процесса на всех этапах, начиная с этапа выписки рецепта пациенту (в электронном виде) до этапа непосредственной доставки лекарственного препарата на дом.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Реализация мероприятий по доставке лекарственных препаратов на дом льготным категориям граждан не распространяется на лекарственные препараты, относящиеся к наркотическим лекарственным средствам и психотропным веществам.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Доставка лекарственных препаратов на дом льготным категориям граждан носит заявительный характер.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Основные понятия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Медицинский работник учреждения здравоохранения - физическое лицо, которое имеет медицинское образование и работает в медицинской организации, участвующей в организации лекарственного обеспечения льготных категорий граждан, в трудовые (должностные) обязанности которого входит осуществление медицинской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Медицинские организации, участвующие в организации лекарственного обеспечения льготных категорий граждан, - медицинские организации, подведомственные министерству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</w:r>
    </w:p>
    <w:bookmarkStart w:id="48" w:name="P48"/>
    <w:bookmarkEnd w:id="48"/>
    <w:p>
      <w:pPr>
        <w:pStyle w:val="2"/>
        <w:outlineLvl w:val="1"/>
        <w:jc w:val="center"/>
      </w:pPr>
      <w:r>
        <w:rPr>
          <w:sz w:val="20"/>
        </w:rPr>
        <w:t xml:space="preserve">III. Перечень льготных категорий граждан, имеющих право</w:t>
      </w:r>
    </w:p>
    <w:p>
      <w:pPr>
        <w:pStyle w:val="2"/>
        <w:jc w:val="center"/>
      </w:pPr>
      <w:r>
        <w:rPr>
          <w:sz w:val="20"/>
        </w:rPr>
        <w:t xml:space="preserve">на доставку лекарственных препаратов на дом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Доставка лекарственных препаратов на дом осуществляется: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3.1.1. Льготным категориям граждан, определенным Федеральным </w:t>
      </w:r>
      <w:hyperlink w:history="0" r:id="rId8" w:tooltip="Федеральный закон от 17.07.1999 N 178-ФЗ (ред. от 14.02.2024) &quot;О государственной социальной помощ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17 июля 1999 года N 178-ФЗ "О государственной социальной помощи", а также </w:t>
      </w:r>
      <w:hyperlink w:history="0" r:id="rId9" w:tooltip="Постановление Правительства РФ от 30.07.1994 N 890 (ред. от 14.02.2002)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3.1.2. Гражданам, страдающим редкими (орфанными) заболеваниями, определенными </w:t>
      </w:r>
      <w:hyperlink w:history="0" r:id="rId10" w:tooltip="Постановление Правительства РФ от 26.04.2012 N 403 (ред. от 05.06.2020) &quot;О порядке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и его регионального сегмента&quot; (вместе с &quot;Правилами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26 апреля 2012 года N 403 "О порядке ведения Федерального регистра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и его регионального сегмента".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3.1.3. Категориям граждан, определенным в соответствии с </w:t>
      </w:r>
      <w:hyperlink w:history="0" r:id="rId11" w:tooltip="Постановление Правительства РФ от 26.11.2018 N 1416 (ред. от 15.02.2023) &quot;О порядке организации обеспечения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26 ноября 2018 года N 1416 "О порядке организации обеспечения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лиц после трансплантации органов и (или) тканей, а также о признании утратившими силу некоторых актов Правительства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3.1.4. Гражданам, подлежащим льготному лекарственному обеспечению в рамках федерального проекта "Борьба с сердечно-сосудистыми заболеваниями" национального проекта "Здравоохранение".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Порядок реализации мероприятий по доставке</w:t>
      </w:r>
    </w:p>
    <w:p>
      <w:pPr>
        <w:pStyle w:val="2"/>
        <w:jc w:val="center"/>
      </w:pPr>
      <w:r>
        <w:rPr>
          <w:sz w:val="20"/>
        </w:rPr>
        <w:t xml:space="preserve">лекарственных препаратов на дом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Доставка лекарственных препаратов на дом льготным категориям граждан (далее - доставка) осуществляется в рабочие дни.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Доставку осуществляют учреждения здравоохранения указанным в </w:t>
      </w:r>
      <w:hyperlink w:history="0" w:anchor="P48" w:tooltip="III. Перечень льготных категорий граждан, имеющих право">
        <w:r>
          <w:rPr>
            <w:sz w:val="20"/>
            <w:color w:val="0000ff"/>
          </w:rPr>
          <w:t xml:space="preserve">разделе III</w:t>
        </w:r>
      </w:hyperlink>
      <w:r>
        <w:rPr>
          <w:sz w:val="20"/>
        </w:rPr>
        <w:t xml:space="preserve"> Алгоритма доставки категориям граждан, прикрепленных к соответствующему учреждению здравоохранения.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Срок доставки составляет 5 (пять) рабочих дней с момента выписки рецепта пациенту с отметкой "Доставка на дом".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необходимости организации мероприятий по перераспределению лекарственных препаратов между медицинскими организациями срок доставки продлевается до 10 (десяти) рабочих дней.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Время доставки не должно превышать 4 часов с момента их получения в аптеке/аптечном пункте соответствующей медицинской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В случае невозможности осуществления доставки по независящим обстоятельствам либо невозможности вручения лекарственных препаратов по указанному адресу лекарственные препараты подлежат возврату не позднее чем за 1 час до окончания рабочего дня в аптеку/аптечный пункт (в место получения) для обеспечения учета возврата и условий 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Реализация мероприятий по доставке начинается с момента первичного заявления (письменного согласия) пациента/законного представителя пациента, данного медицинскому работнику при очном посещении медицинской организации либо при посещении на дому медицинским работником маломобильных групп пациентов, на оформление электронного рецепта и доставку лекарственных препаратов на дом и проставления медицинским работником отметки о получении согласия в медицинской амбулаторной карте больного (МКАБ) в медицинской информационной системе ТМ:МИС.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 Медицинский работник учреждения здравоохранения при посещении пациентом/законным представителем пациента медицинской организации или осмотре медицинским работником на дому маломобильных групп пациентов при выписке рецепта на льготное обеспечение обязан: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проинформировать пациента/законного представителя пациента о возможности получения доставки лекарственных препаратов на дом;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получить письменное согласие пациента/законного представителя пациента на оформление электронного рецепта и на осуществление доставки лекарственных препаратов на дом;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проставить отметку о получении письменного согласия в МКАБ в медицинской информационной системе ТМ:МИС;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уточнить адрес доставки, номер мобильного телефона пациента/законного представителя пациента;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выписать рецепт на льготное обеспечение пациенту с отметкой "Доставка на дом".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 Пациент/законный представитель пациента: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4.8.1. При возможности самостоятельного посещения медицинской организации: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посещает врача/медицинского работника с целью выписки рецепта на льготное обеспечение;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дает согласие (в письменном виде) на оформление электронного рецепта на осуществление доставки лекарственных препаратов на дом;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представляет необходимую информацию: адрес, по которому будет осуществлена доставка, контактные данные (номер мобильного телефона) для связи работника учреждения здравоохранения с целью уточнения времени доставки;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при получении лекарственных препаратов проставляет личную подпись в ведомости или подтверждает получение отправкой кода с использованием мобильного приложения.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4.8.2. При посещении на дому медицинским работником маломобильных групп пациентов: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дает согласие (в письменном виде) на оформление электронного рецепта и на осуществление доставки лекарственных препаратов на дом;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представляет необходимую информацию: адрес, по которому будет осуществлена доставка, контактные данные (номер мобильного телефона) для связи работника учреждения здравоохранения с целью уточнения времени доставки;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проставляет личную подпись в ведомости при получении лекарственных препаратов или подтверждает получение отправкой кода с использованием мобильного приложения.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4.9. Работник аптеки и/или аптечного пункта, подведомственных медицинской организации, обязан: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ежедневное формирование ведомости за предшествующий день (не позднее 9:00 часов каждого рабочего дня) на доставку лекарственных препаратов льготной категории пациентов, дифференцируя пациентов по прикрепленным медицинским организациям;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упаковать лекарственные препараты, подлежащие доставке, согласно назначению конкретного пациента;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сформировать ведомость выдачи лекарственных препаратов пациенту (ведомость формируется в двух экземплярах, один из которых передается работнику учреждения здравоохранения, второй остается в аптечной организации с подписью работника учреждения здравоохранения о получении лекарственных препаратов для последующей доставки пациенту);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выдать работнику учреждения здравоохранения персонифицированно упакованные лекарственные препараты (согласно рецепту) под подпись в ведомости выдачи лекарственных препаратов и с приложением второго экземпляра ведомости;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принять от работника учреждения здравоохранения недоставленные лекарственные препараты и обеспечить их временное хранение с соблюдением условий температурного режима, отменить недоставленный заказ в медицинской информационной системе;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 получении в медицинской информационной системе ТМ:МИС или в бумажной ведомости сведений о подтверждении доставки пациенту заказа провести отпуск по рецепту на основании заказа.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4.10. Работник учреждения здравоохранения: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получает список пациентов, которым необходима доставка;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маршрутный лист;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уведомляет пациента/законного представителя пациента о времени доставки;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получает в аптеке и/или аптечном пункте, подведомственных медицинской организации, упакованные (согласно рецепту) лекарственные препараты конкретным пациентам;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доставку по указанным пациентом/законным представителем пациента адресам;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передает лекарственные препараты пациенту/законному представителю пациента под подпись в ведомости или просит подтвердить получение отправкой кода в мобильном приложении;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сдает по итогам дня ведомость в аптечную организацию;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возвращает не позднее чем за 1 час до окончания рабочего дня недоставленные лекарственные препараты в аптеку/аптечный пункт (в место получения) для обеспечения учета возврата и условий хранения.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06.06.2022 N 341-пп</w:t>
            <w:br/>
            <w:t>"Об организации мероприятий по доставке лекарственн...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100206" TargetMode = "External"/>
	<Relationship Id="rId8" Type="http://schemas.openxmlformats.org/officeDocument/2006/relationships/hyperlink" Target="https://login.consultant.ru/link/?req=doc&amp;base=LAW&amp;n=469770" TargetMode = "External"/>
	<Relationship Id="rId9" Type="http://schemas.openxmlformats.org/officeDocument/2006/relationships/hyperlink" Target="https://login.consultant.ru/link/?req=doc&amp;base=LAW&amp;n=35503" TargetMode = "External"/>
	<Relationship Id="rId10" Type="http://schemas.openxmlformats.org/officeDocument/2006/relationships/hyperlink" Target="https://login.consultant.ru/link/?req=doc&amp;base=LAW&amp;n=354666" TargetMode = "External"/>
	<Relationship Id="rId11" Type="http://schemas.openxmlformats.org/officeDocument/2006/relationships/hyperlink" Target="https://login.consultant.ru/link/?req=doc&amp;base=LAW&amp;n=43996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06.06.2022 N 341-пп
"Об организации мероприятий по доставке лекарственных препаратов на дом льготным категориям граждан"</dc:title>
  <dcterms:created xsi:type="dcterms:W3CDTF">2024-04-24T09:34:27Z</dcterms:created>
</cp:coreProperties>
</file>